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Lines="100" w:after="100" w:afterAutospacing="1" w:line="560" w:lineRule="exact"/>
        <w:jc w:val="center"/>
        <w:rPr>
          <w:rFonts w:hint="eastAsia" w:ascii="黑体" w:hAnsi="黑体" w:eastAsia="黑体" w:cs="黑体"/>
          <w:b/>
          <w:bCs w:val="0"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 w:val="0"/>
          <w:kern w:val="0"/>
          <w:sz w:val="30"/>
          <w:szCs w:val="30"/>
        </w:rPr>
        <w:t>2015金触点·技术与内容营销峰会</w:t>
      </w:r>
      <w:bookmarkStart w:id="0" w:name="_GoBack"/>
      <w:bookmarkEnd w:id="0"/>
    </w:p>
    <w:p>
      <w:pPr>
        <w:widowControl/>
        <w:spacing w:beforeLines="100" w:after="100" w:afterAutospacing="1" w:line="560" w:lineRule="exact"/>
        <w:jc w:val="center"/>
        <w:rPr>
          <w:rFonts w:hint="eastAsia" w:ascii="黑体" w:hAnsi="黑体" w:eastAsia="黑体" w:cs="黑体"/>
          <w:bCs/>
          <w:kern w:val="0"/>
        </w:rPr>
      </w:pPr>
      <w:r>
        <w:rPr>
          <w:rFonts w:hint="eastAsia" w:ascii="黑体" w:hAnsi="黑体" w:eastAsia="黑体" w:cs="黑体"/>
          <w:b/>
          <w:color w:val="FF0000"/>
          <w:kern w:val="0"/>
          <w:sz w:val="36"/>
          <w:szCs w:val="36"/>
          <w:lang w:eastAsia="zh-CN"/>
        </w:rPr>
        <w:t>【</w:t>
      </w:r>
      <w:r>
        <w:rPr>
          <w:rFonts w:hint="eastAsia" w:ascii="黑体" w:hAnsi="黑体" w:eastAsia="黑体" w:cs="黑体"/>
          <w:b/>
          <w:color w:val="FF0000"/>
          <w:kern w:val="0"/>
          <w:sz w:val="36"/>
          <w:szCs w:val="36"/>
        </w:rPr>
        <w:t>案例</w:t>
      </w:r>
      <w:r>
        <w:rPr>
          <w:rFonts w:hint="eastAsia" w:ascii="黑体" w:hAnsi="黑体" w:eastAsia="黑体" w:cs="黑体"/>
          <w:b/>
          <w:color w:val="FF0000"/>
          <w:kern w:val="0"/>
          <w:sz w:val="36"/>
          <w:szCs w:val="36"/>
          <w:lang w:eastAsia="zh-CN"/>
        </w:rPr>
        <w:t>】申报表</w:t>
      </w:r>
    </w:p>
    <w:tbl>
      <w:tblPr>
        <w:tblStyle w:val="6"/>
        <w:tblW w:w="8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842"/>
        <w:gridCol w:w="26"/>
        <w:gridCol w:w="682"/>
        <w:gridCol w:w="1289"/>
        <w:gridCol w:w="412"/>
        <w:gridCol w:w="1134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525" w:type="dxa"/>
            <w:vAlign w:val="center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案例名称</w:t>
            </w:r>
          </w:p>
        </w:tc>
        <w:tc>
          <w:tcPr>
            <w:tcW w:w="4251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申报单位</w:t>
            </w:r>
          </w:p>
        </w:tc>
        <w:tc>
          <w:tcPr>
            <w:tcW w:w="198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单位地址</w:t>
            </w:r>
          </w:p>
        </w:tc>
        <w:tc>
          <w:tcPr>
            <w:tcW w:w="4251" w:type="dxa"/>
            <w:gridSpan w:val="5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  <w:tc>
          <w:tcPr>
            <w:tcW w:w="1134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邮编</w:t>
            </w:r>
          </w:p>
        </w:tc>
        <w:tc>
          <w:tcPr>
            <w:tcW w:w="1987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申报单位代表</w:t>
            </w:r>
          </w:p>
        </w:tc>
        <w:tc>
          <w:tcPr>
            <w:tcW w:w="1842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  <w:tc>
          <w:tcPr>
            <w:tcW w:w="708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部门</w:t>
            </w:r>
          </w:p>
        </w:tc>
        <w:tc>
          <w:tcPr>
            <w:tcW w:w="1701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  <w:tc>
          <w:tcPr>
            <w:tcW w:w="1134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职务</w:t>
            </w:r>
          </w:p>
        </w:tc>
        <w:tc>
          <w:tcPr>
            <w:tcW w:w="1987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联系电话</w:t>
            </w:r>
          </w:p>
        </w:tc>
        <w:tc>
          <w:tcPr>
            <w:tcW w:w="1842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  <w:tc>
          <w:tcPr>
            <w:tcW w:w="708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手机</w:t>
            </w:r>
          </w:p>
        </w:tc>
        <w:tc>
          <w:tcPr>
            <w:tcW w:w="1701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  <w:tc>
          <w:tcPr>
            <w:tcW w:w="1134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E-mail</w:t>
            </w:r>
          </w:p>
        </w:tc>
        <w:tc>
          <w:tcPr>
            <w:tcW w:w="1987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5" w:type="dxa"/>
            <w:gridSpan w:val="4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案例类别（</w:t>
            </w:r>
            <w:r>
              <w:rPr>
                <w:rFonts w:hint="eastAsia" w:ascii="黑体" w:hAnsi="黑体" w:eastAsia="黑体" w:cs="黑体"/>
                <w:bCs/>
                <w:i/>
                <w:iCs/>
                <w:snapToGrid w:val="0"/>
                <w:kern w:val="0"/>
              </w:rPr>
              <w:t>填代码，见</w:t>
            </w:r>
            <w:r>
              <w:rPr>
                <w:rFonts w:hint="eastAsia" w:ascii="黑体" w:hAnsi="黑体" w:eastAsia="黑体" w:cs="黑体"/>
                <w:bCs/>
                <w:i/>
                <w:iCs/>
                <w:snapToGrid w:val="0"/>
                <w:kern w:val="0"/>
                <w:lang w:eastAsia="zh-CN"/>
              </w:rPr>
              <w:t>参赛说明</w:t>
            </w:r>
            <w:r>
              <w:rPr>
                <w:rFonts w:hint="eastAsia" w:ascii="黑体" w:hAnsi="黑体" w:eastAsia="黑体" w:cs="黑体"/>
                <w:bCs/>
                <w:i/>
                <w:iCs/>
                <w:snapToGrid w:val="0"/>
                <w:kern w:val="0"/>
              </w:rPr>
              <w:t>表</w:t>
            </w:r>
            <w:r>
              <w:rPr>
                <w:rFonts w:hint="eastAsia" w:ascii="黑体" w:hAnsi="黑体" w:eastAsia="黑体" w:cs="黑体"/>
                <w:bCs/>
                <w:snapToGrid w:val="0"/>
                <w:kern w:val="0"/>
              </w:rPr>
              <w:t>）</w:t>
            </w:r>
          </w:p>
        </w:tc>
        <w:tc>
          <w:tcPr>
            <w:tcW w:w="4822" w:type="dxa"/>
            <w:gridSpan w:val="4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snapToGrid w:val="0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gridSpan w:val="8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color w:val="969696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color w:val="969696"/>
                <w:kern w:val="0"/>
              </w:rPr>
              <w:t>若申报单位为营销服务公司或媒体，请填写下面两行</w:t>
            </w:r>
            <w:r>
              <w:rPr>
                <w:rFonts w:hint="eastAsia" w:ascii="黑体" w:hAnsi="黑体" w:eastAsia="黑体" w:cs="黑体"/>
                <w:bCs/>
                <w:color w:val="969696"/>
                <w:kern w:val="0"/>
                <w:lang w:eastAsia="zh-CN"/>
              </w:rPr>
              <w:t>蓝</w:t>
            </w:r>
            <w:r>
              <w:rPr>
                <w:rFonts w:hint="eastAsia" w:ascii="黑体" w:hAnsi="黑体" w:eastAsia="黑体" w:cs="黑体"/>
                <w:bCs/>
                <w:color w:val="969696"/>
                <w:kern w:val="0"/>
              </w:rPr>
              <w:t>色：（企业广告主申报无需填写）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  <w:t>客户代表</w:t>
            </w:r>
          </w:p>
        </w:tc>
        <w:tc>
          <w:tcPr>
            <w:tcW w:w="1868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color w:val="0000FF"/>
                <w:kern w:val="0"/>
              </w:rPr>
            </w:pPr>
          </w:p>
        </w:tc>
        <w:tc>
          <w:tcPr>
            <w:tcW w:w="682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  <w:t>部门</w:t>
            </w:r>
          </w:p>
        </w:tc>
        <w:tc>
          <w:tcPr>
            <w:tcW w:w="1289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color w:val="0000FF"/>
                <w:kern w:val="0"/>
              </w:rPr>
            </w:pPr>
          </w:p>
        </w:tc>
        <w:tc>
          <w:tcPr>
            <w:tcW w:w="1546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  <w:t>职务</w:t>
            </w:r>
          </w:p>
        </w:tc>
        <w:tc>
          <w:tcPr>
            <w:tcW w:w="1987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  <w:t>联系电话</w:t>
            </w:r>
          </w:p>
        </w:tc>
        <w:tc>
          <w:tcPr>
            <w:tcW w:w="1868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color w:val="0000FF"/>
                <w:kern w:val="0"/>
              </w:rPr>
            </w:pPr>
          </w:p>
        </w:tc>
        <w:tc>
          <w:tcPr>
            <w:tcW w:w="682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  <w:t>手机</w:t>
            </w:r>
          </w:p>
        </w:tc>
        <w:tc>
          <w:tcPr>
            <w:tcW w:w="1289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color w:val="0000FF"/>
                <w:kern w:val="0"/>
              </w:rPr>
            </w:pPr>
          </w:p>
        </w:tc>
        <w:tc>
          <w:tcPr>
            <w:tcW w:w="1546" w:type="dxa"/>
            <w:gridSpan w:val="2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FF"/>
                <w:kern w:val="0"/>
              </w:rPr>
              <w:t>Email</w:t>
            </w:r>
          </w:p>
        </w:tc>
        <w:tc>
          <w:tcPr>
            <w:tcW w:w="1987" w:type="dxa"/>
            <w:vAlign w:val="top"/>
          </w:tcPr>
          <w:p>
            <w:pPr>
              <w:widowControl/>
              <w:spacing w:line="400" w:lineRule="exact"/>
              <w:rPr>
                <w:rFonts w:hint="eastAsia" w:ascii="黑体" w:hAnsi="黑体" w:eastAsia="黑体" w:cs="黑体"/>
                <w:bCs/>
                <w:kern w:val="0"/>
              </w:rPr>
            </w:pPr>
          </w:p>
        </w:tc>
      </w:tr>
    </w:tbl>
    <w:p>
      <w:pPr>
        <w:widowControl/>
        <w:spacing w:line="400" w:lineRule="exact"/>
        <w:rPr>
          <w:rFonts w:hint="eastAsia" w:ascii="黑体" w:hAnsi="黑体" w:eastAsia="黑体" w:cs="黑体"/>
          <w:bCs/>
          <w:kern w:val="0"/>
        </w:rPr>
      </w:pPr>
      <w:r>
        <w:rPr>
          <w:rFonts w:hint="eastAsia" w:ascii="黑体" w:hAnsi="黑体" w:eastAsia="黑体" w:cs="黑体"/>
          <w:b/>
          <w:bCs w:val="0"/>
          <w:kern w:val="0"/>
        </w:rPr>
        <w:t>申报理由：</w:t>
      </w:r>
      <w:r>
        <w:rPr>
          <w:rFonts w:hint="eastAsia" w:ascii="黑体" w:hAnsi="黑体" w:eastAsia="黑体" w:cs="黑体"/>
          <w:bCs/>
          <w:kern w:val="0"/>
        </w:rPr>
        <w:t>（可根据案例情况自主安排，建议包括以下部分。）</w:t>
      </w:r>
    </w:p>
    <w:p>
      <w:pPr>
        <w:widowControl/>
        <w:spacing w:line="400" w:lineRule="exact"/>
        <w:rPr>
          <w:rFonts w:hint="eastAsia" w:ascii="黑体" w:hAnsi="黑体" w:eastAsia="黑体" w:cs="黑体"/>
          <w:bCs/>
          <w:kern w:val="0"/>
        </w:rPr>
      </w:pP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CCCCC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  <w:shd w:val="clear" w:color="auto" w:fill="CCCCCC"/>
            <w:vAlign w:val="top"/>
          </w:tcPr>
          <w:p>
            <w:pPr>
              <w:widowControl/>
              <w:numPr>
                <w:numId w:val="0"/>
              </w:numPr>
              <w:spacing w:line="400" w:lineRule="exact"/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  <w:t>1、案例背景</w:t>
            </w:r>
          </w:p>
        </w:tc>
      </w:tr>
    </w:tbl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CCCCC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  <w:shd w:val="clear" w:color="auto" w:fill="CCCCCC"/>
            <w:vAlign w:val="top"/>
          </w:tcPr>
          <w:p>
            <w:pPr>
              <w:widowControl/>
              <w:numPr>
                <w:numId w:val="0"/>
              </w:numPr>
              <w:spacing w:line="400" w:lineRule="exact"/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  <w:t>2、策略</w:t>
            </w:r>
          </w:p>
        </w:tc>
      </w:tr>
    </w:tbl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CCCCC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  <w:shd w:val="clear" w:color="auto" w:fill="CCCCCC"/>
            <w:vAlign w:val="top"/>
          </w:tcPr>
          <w:p>
            <w:pPr>
              <w:widowControl/>
              <w:numPr>
                <w:numId w:val="0"/>
              </w:numPr>
              <w:spacing w:line="400" w:lineRule="exact"/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  <w:t>3、创意</w:t>
            </w:r>
          </w:p>
        </w:tc>
      </w:tr>
    </w:tbl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CCCCC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  <w:shd w:val="clear" w:color="auto" w:fill="CCCCCC"/>
            <w:vAlign w:val="top"/>
          </w:tcPr>
          <w:p>
            <w:pPr>
              <w:widowControl/>
              <w:numPr>
                <w:numId w:val="0"/>
              </w:numPr>
              <w:spacing w:line="400" w:lineRule="exact"/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  <w:t>4、执行</w:t>
            </w:r>
          </w:p>
        </w:tc>
      </w:tr>
    </w:tbl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CCCCC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  <w:shd w:val="clear" w:color="auto" w:fill="CCCCCC"/>
            <w:vAlign w:val="top"/>
          </w:tcPr>
          <w:p>
            <w:pPr>
              <w:widowControl/>
              <w:numPr>
                <w:numId w:val="0"/>
              </w:numPr>
              <w:spacing w:line="400" w:lineRule="exact"/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  <w:t>5、效果</w:t>
            </w:r>
          </w:p>
        </w:tc>
      </w:tr>
    </w:tbl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CCCCC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  <w:shd w:val="clear" w:color="auto" w:fill="CCCCCC"/>
            <w:vAlign w:val="top"/>
          </w:tcPr>
          <w:p>
            <w:pPr>
              <w:widowControl/>
              <w:numPr>
                <w:numId w:val="0"/>
              </w:numPr>
              <w:spacing w:line="400" w:lineRule="exact"/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  <w:t>6、核心创新点</w:t>
            </w:r>
          </w:p>
        </w:tc>
      </w:tr>
    </w:tbl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ind w:leftChars="0"/>
        <w:rPr>
          <w:rFonts w:hint="eastAsia" w:ascii="黑体" w:hAnsi="黑体" w:eastAsia="黑体" w:cs="黑体"/>
          <w:bCs/>
          <w:kern w:val="0"/>
        </w:rPr>
      </w:pPr>
    </w:p>
    <w:tbl>
      <w:tblPr>
        <w:tblStyle w:val="7"/>
        <w:tblW w:w="8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CCCCCC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l2br w:val="nil"/>
              <w:tr2bl w:val="nil"/>
            </w:tcBorders>
            <w:shd w:val="clear" w:color="auto" w:fill="CCCCCC"/>
            <w:vAlign w:val="top"/>
          </w:tcPr>
          <w:p>
            <w:pPr>
              <w:widowControl/>
              <w:numPr>
                <w:numId w:val="0"/>
              </w:numPr>
              <w:spacing w:line="400" w:lineRule="exact"/>
              <w:ind w:leftChars="0"/>
              <w:rPr>
                <w:rFonts w:hint="eastAsia" w:ascii="黑体" w:hAnsi="黑体" w:eastAsia="黑体" w:cs="黑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lang w:val="en-US" w:eastAsia="zh-CN"/>
              </w:rPr>
              <w:t>7、</w:t>
            </w:r>
            <w:r>
              <w:rPr>
                <w:rFonts w:hint="eastAsia" w:ascii="黑体" w:hAnsi="黑体" w:eastAsia="黑体" w:cs="黑体"/>
                <w:bCs/>
                <w:kern w:val="0"/>
              </w:rPr>
              <w:t>客户评价（要求填写客户的职务和姓名）</w:t>
            </w:r>
          </w:p>
        </w:tc>
      </w:tr>
    </w:tbl>
    <w:p>
      <w:pPr>
        <w:widowControl/>
        <w:numPr>
          <w:numId w:val="0"/>
        </w:numPr>
        <w:spacing w:line="400" w:lineRule="exact"/>
        <w:jc w:val="both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jc w:val="both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numPr>
          <w:numId w:val="0"/>
        </w:numPr>
        <w:spacing w:line="400" w:lineRule="exact"/>
        <w:jc w:val="both"/>
        <w:rPr>
          <w:rFonts w:hint="eastAsia" w:ascii="黑体" w:hAnsi="黑体" w:eastAsia="黑体" w:cs="黑体"/>
          <w:bCs/>
          <w:kern w:val="0"/>
        </w:rPr>
      </w:pPr>
    </w:p>
    <w:p>
      <w:pPr>
        <w:widowControl/>
        <w:spacing w:line="400" w:lineRule="exact"/>
        <w:jc w:val="right"/>
        <w:rPr>
          <w:rFonts w:hint="eastAsia" w:ascii="黑体" w:hAnsi="黑体" w:eastAsia="黑体" w:cs="黑体"/>
          <w:bCs/>
          <w:kern w:val="0"/>
        </w:rPr>
      </w:pP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t>---------------------</w:t>
      </w:r>
      <w:r>
        <w:rPr>
          <w:rFonts w:hint="eastAsia" w:ascii="黑体" w:hAnsi="黑体" w:eastAsia="黑体" w:cs="黑体"/>
          <w:b/>
          <w:bCs w:val="0"/>
          <w:kern w:val="0"/>
          <w:lang w:eastAsia="zh-CN"/>
        </w:rPr>
        <w:t>————————————————————————————</w: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t>-</w:t>
      </w:r>
    </w:p>
    <w:p>
      <w:pPr>
        <w:widowControl/>
        <w:numPr>
          <w:numId w:val="0"/>
        </w:numPr>
        <w:spacing w:line="400" w:lineRule="exact"/>
        <w:jc w:val="right"/>
        <w:rPr>
          <w:rFonts w:hint="eastAsia" w:ascii="黑体" w:hAnsi="黑体" w:eastAsia="黑体" w:cs="黑体"/>
          <w:b/>
          <w:bCs w:val="0"/>
          <w:kern w:val="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kern w:val="0"/>
          <w:lang w:eastAsia="zh-CN"/>
        </w:rPr>
        <w:t>申报电话：</w: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t>010-56202159；申报邮箱：</w: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fldChar w:fldCharType="begin"/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instrText xml:space="preserve"> HYPERLINK "mailto:topads@126.com" </w:instrTex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b/>
          <w:bCs w:val="0"/>
          <w:kern w:val="0"/>
          <w:lang w:val="en-US" w:eastAsia="zh-CN"/>
        </w:rPr>
        <w:t>topads@126.com</w: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fldChar w:fldCharType="end"/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t>；</w:t>
      </w:r>
    </w:p>
    <w:p>
      <w:pPr>
        <w:widowControl/>
        <w:numPr>
          <w:numId w:val="0"/>
        </w:numPr>
        <w:spacing w:line="400" w:lineRule="exact"/>
        <w:jc w:val="right"/>
        <w:rPr>
          <w:rFonts w:hint="eastAsia" w:ascii="黑体" w:hAnsi="黑体" w:eastAsia="黑体" w:cs="黑体"/>
          <w:bCs/>
          <w:kern w:val="0"/>
        </w:rPr>
      </w:pP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t>活动官网：</w: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fldChar w:fldCharType="begin"/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instrText xml:space="preserve"> HYPERLINK "http://topsummit.itopmarketing.com" </w:instrTex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fldChar w:fldCharType="separate"/>
      </w:r>
      <w:r>
        <w:rPr>
          <w:rStyle w:val="5"/>
          <w:rFonts w:hint="eastAsia" w:ascii="黑体" w:hAnsi="黑体" w:eastAsia="黑体" w:cs="黑体"/>
          <w:b/>
          <w:bCs w:val="0"/>
          <w:kern w:val="0"/>
          <w:lang w:val="en-US" w:eastAsia="zh-CN"/>
        </w:rPr>
        <w:t>http://topsummit.itopmarketing.com</w:t>
      </w:r>
      <w:r>
        <w:rPr>
          <w:rFonts w:hint="eastAsia" w:ascii="黑体" w:hAnsi="黑体" w:eastAsia="黑体" w:cs="黑体"/>
          <w:b/>
          <w:bCs w:val="0"/>
          <w:kern w:val="0"/>
          <w:lang w:val="en-US" w:eastAsia="zh-CN"/>
        </w:rPr>
        <w:fldChar w:fldCharType="end"/>
      </w:r>
    </w:p>
    <w:p>
      <w:pPr>
        <w:widowControl/>
        <w:numPr>
          <w:numId w:val="0"/>
        </w:numPr>
        <w:spacing w:line="400" w:lineRule="exact"/>
        <w:jc w:val="left"/>
        <w:rPr>
          <w:rFonts w:hint="eastAsia" w:ascii="黑体" w:hAnsi="黑体" w:eastAsia="黑体" w:cs="黑体"/>
          <w:b w:val="0"/>
          <w:bCs/>
          <w:kern w:val="0"/>
          <w:lang w:val="en-US"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single" w:color="auto" w:sz="4" w:space="1"/>
      </w:pBdr>
      <w:jc w:val="right"/>
      <w:rPr>
        <w:rFonts w:hint="eastAsia" w:ascii="黑体" w:hAnsi="黑体" w:eastAsia="黑体" w:cs="黑体"/>
        <w:lang w:val="en-US" w:eastAsia="zh-CN"/>
      </w:rPr>
    </w:pPr>
    <w:r>
      <w:rPr>
        <w:rFonts w:hint="eastAsia" w:ascii="黑体" w:hAnsi="黑体" w:eastAsia="黑体" w:cs="黑体"/>
        <w:lang w:val="en-US" w:eastAsia="zh-CN"/>
      </w:rPr>
      <w:t>2015.12.22</w:t>
    </w:r>
  </w:p>
  <w:p>
    <w:pPr>
      <w:pStyle w:val="3"/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w:pict>
        <v:shape id="图片框 7" o:spid="_x0000_s1025" type="#_x0000_t75" style="height:435.75pt;width:414.75pt;rotation:0f;" o:ole="f" fillcolor="#FFFFFF" filled="f" o:preferrelative="t" stroked="f" coordorigin="0,0" coordsize="21600,21600">
          <v:fill on="f" color2="#FFFFFF" focus="0%"/>
          <v:imagedata gain="65536f" blacklevel="0f" gamma="0" o:title="LOGO-01" r:id="rId1"/>
          <o:lock v:ext="edit" position="f" selection="f" grouping="f" rotation="f" cropping="f" text="f" aspectratio="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559F9"/>
    <w:rsid w:val="00097075"/>
    <w:rsid w:val="00097A1D"/>
    <w:rsid w:val="002147EF"/>
    <w:rsid w:val="00261012"/>
    <w:rsid w:val="00384933"/>
    <w:rsid w:val="004067BA"/>
    <w:rsid w:val="0052103F"/>
    <w:rsid w:val="005E208A"/>
    <w:rsid w:val="007A6801"/>
    <w:rsid w:val="008E40AF"/>
    <w:rsid w:val="0092147C"/>
    <w:rsid w:val="009D0696"/>
    <w:rsid w:val="00A85E7C"/>
    <w:rsid w:val="00C60E4F"/>
    <w:rsid w:val="00D559F9"/>
    <w:rsid w:val="00DE75A2"/>
    <w:rsid w:val="00E00A05"/>
    <w:rsid w:val="00F26962"/>
    <w:rsid w:val="00F72341"/>
    <w:rsid w:val="00FE4AA7"/>
    <w:rsid w:val="03C21D37"/>
    <w:rsid w:val="040A59AF"/>
    <w:rsid w:val="053C7025"/>
    <w:rsid w:val="06B93F93"/>
    <w:rsid w:val="086C26E0"/>
    <w:rsid w:val="08F04EB8"/>
    <w:rsid w:val="0D9613D9"/>
    <w:rsid w:val="0F7B02F4"/>
    <w:rsid w:val="0F847C52"/>
    <w:rsid w:val="11314143"/>
    <w:rsid w:val="171112E5"/>
    <w:rsid w:val="17F00C46"/>
    <w:rsid w:val="180516B5"/>
    <w:rsid w:val="18893450"/>
    <w:rsid w:val="1911682C"/>
    <w:rsid w:val="19B141B7"/>
    <w:rsid w:val="1C2D6AC9"/>
    <w:rsid w:val="1D6E4ED7"/>
    <w:rsid w:val="1FB52813"/>
    <w:rsid w:val="20D40A6C"/>
    <w:rsid w:val="253F2829"/>
    <w:rsid w:val="25956054"/>
    <w:rsid w:val="25F74973"/>
    <w:rsid w:val="267F0FB7"/>
    <w:rsid w:val="27BF73C5"/>
    <w:rsid w:val="28A42EBB"/>
    <w:rsid w:val="29533F58"/>
    <w:rsid w:val="2A290FD6"/>
    <w:rsid w:val="2CDF57AE"/>
    <w:rsid w:val="2CE77338"/>
    <w:rsid w:val="2DB50C8A"/>
    <w:rsid w:val="2F1A3DD4"/>
    <w:rsid w:val="348338B6"/>
    <w:rsid w:val="38650F93"/>
    <w:rsid w:val="38FC020D"/>
    <w:rsid w:val="3AE55B2F"/>
    <w:rsid w:val="3B1043F4"/>
    <w:rsid w:val="3C0B5911"/>
    <w:rsid w:val="3E617FE4"/>
    <w:rsid w:val="3F2F51B9"/>
    <w:rsid w:val="411A760F"/>
    <w:rsid w:val="412F2700"/>
    <w:rsid w:val="42F06ADE"/>
    <w:rsid w:val="447A6E83"/>
    <w:rsid w:val="44DB3186"/>
    <w:rsid w:val="4677642B"/>
    <w:rsid w:val="47AD64A7"/>
    <w:rsid w:val="47FB3AA6"/>
    <w:rsid w:val="4D046F69"/>
    <w:rsid w:val="4D632806"/>
    <w:rsid w:val="4DFE4C02"/>
    <w:rsid w:val="4E20643C"/>
    <w:rsid w:val="4E9C4EF1"/>
    <w:rsid w:val="4F6B5159"/>
    <w:rsid w:val="4F874A89"/>
    <w:rsid w:val="4F9E46AF"/>
    <w:rsid w:val="5052523B"/>
    <w:rsid w:val="5121482B"/>
    <w:rsid w:val="51EC1975"/>
    <w:rsid w:val="549902D9"/>
    <w:rsid w:val="54D13CB7"/>
    <w:rsid w:val="55227094"/>
    <w:rsid w:val="55E96D02"/>
    <w:rsid w:val="568F4F11"/>
    <w:rsid w:val="5713693A"/>
    <w:rsid w:val="57524C4F"/>
    <w:rsid w:val="59073980"/>
    <w:rsid w:val="5A7003F0"/>
    <w:rsid w:val="5B235C95"/>
    <w:rsid w:val="5C4A0F7A"/>
    <w:rsid w:val="5C626621"/>
    <w:rsid w:val="6059299E"/>
    <w:rsid w:val="61F66F47"/>
    <w:rsid w:val="625C5CEF"/>
    <w:rsid w:val="629038C3"/>
    <w:rsid w:val="62EE3C5C"/>
    <w:rsid w:val="63B71127"/>
    <w:rsid w:val="6567306B"/>
    <w:rsid w:val="65966139"/>
    <w:rsid w:val="65982533"/>
    <w:rsid w:val="6780299F"/>
    <w:rsid w:val="694F5ED5"/>
    <w:rsid w:val="69DC64E1"/>
    <w:rsid w:val="6AEF20FE"/>
    <w:rsid w:val="6ED84BE7"/>
    <w:rsid w:val="6F8D1212"/>
    <w:rsid w:val="709140FD"/>
    <w:rsid w:val="7105557C"/>
    <w:rsid w:val="742C0844"/>
    <w:rsid w:val="74674908"/>
    <w:rsid w:val="753A6E5F"/>
    <w:rsid w:val="761C3A9F"/>
    <w:rsid w:val="773A43A6"/>
    <w:rsid w:val="792D7810"/>
    <w:rsid w:val="7A435623"/>
    <w:rsid w:val="7E8776DE"/>
    <w:rsid w:val="7ED45422"/>
    <w:rsid w:val="7FA80C7D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iPriority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iPriority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uiPriority="0" w:name="Strong"/>
    <w:lsdException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uiPriority w:val="0"/>
    <w:rPr>
      <w:color w:val="0000FF"/>
      <w:u w:val="single"/>
    </w:rPr>
  </w:style>
  <w:style w:type="table" w:styleId="7">
    <w:name w:val="Table Grid"/>
    <w:basedOn w:val="6"/>
    <w:unhideWhenUsed/>
    <w:uiPriority w:val="99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212</Words>
  <Characters>1211</Characters>
  <Lines>10</Lines>
  <Paragraphs>2</Paragraphs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cp:lastModifiedBy>d</cp:lastModifiedBy>
  <dcterms:modified xsi:type="dcterms:W3CDTF">2015-10-09T01:49:32Z</dcterms:modified>
  <dc:title>2013年EMC娱乐营销盛典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